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9A" w:rsidRPr="00D362C6" w:rsidRDefault="00C26A8C" w:rsidP="00D362C6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362C6">
        <w:rPr>
          <w:rFonts w:ascii="Times New Roman" w:hAnsi="Times New Roman" w:cs="Times New Roman"/>
          <w:b/>
          <w:i/>
          <w:sz w:val="48"/>
          <w:szCs w:val="48"/>
        </w:rPr>
        <w:t>Отчёт о работе кружка</w:t>
      </w:r>
    </w:p>
    <w:p w:rsidR="006E68A8" w:rsidRPr="00D362C6" w:rsidRDefault="00C26A8C" w:rsidP="00D362C6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362C6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6E68A8" w:rsidRPr="00D362C6">
        <w:rPr>
          <w:rFonts w:ascii="Times New Roman" w:hAnsi="Times New Roman" w:cs="Times New Roman"/>
          <w:b/>
          <w:i/>
          <w:sz w:val="48"/>
          <w:szCs w:val="48"/>
        </w:rPr>
        <w:t xml:space="preserve"> Художественное творчество</w:t>
      </w:r>
      <w:r w:rsidRPr="00D362C6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31129A" w:rsidRPr="00D362C6" w:rsidRDefault="0031129A" w:rsidP="00D362C6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362C6">
        <w:rPr>
          <w:rFonts w:ascii="Times New Roman" w:hAnsi="Times New Roman" w:cs="Times New Roman"/>
          <w:b/>
          <w:i/>
          <w:sz w:val="48"/>
          <w:szCs w:val="48"/>
        </w:rPr>
        <w:t xml:space="preserve">за </w:t>
      </w:r>
      <w:r w:rsidR="00D733F8" w:rsidRPr="00D362C6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D362C6">
        <w:rPr>
          <w:rFonts w:ascii="Times New Roman" w:hAnsi="Times New Roman" w:cs="Times New Roman"/>
          <w:b/>
          <w:i/>
          <w:sz w:val="48"/>
          <w:szCs w:val="48"/>
        </w:rPr>
        <w:t xml:space="preserve"> 2022-2023гг</w:t>
      </w:r>
    </w:p>
    <w:p w:rsidR="00E56CC6" w:rsidRPr="00E56CC6" w:rsidRDefault="00D362C6" w:rsidP="00D362C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</w:t>
      </w:r>
      <w:r w:rsidR="00E56CC6" w:rsidRPr="0031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 кружка «Художественное творчество» имеет художественную направленность и предполагает кружковой уровень </w:t>
      </w:r>
      <w:r w:rsidR="00E56CC6"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знаний и практических навыков, по функциональному предназначению – учебно-познавательный, по времени реализации – к</w:t>
      </w:r>
      <w:r w:rsid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ратковременный (1 год обучения). </w:t>
      </w:r>
      <w:r w:rsidR="0047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Кружком руководит учитель ИЗО </w:t>
      </w:r>
      <w:proofErr w:type="spellStart"/>
      <w:r w:rsidR="0047628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Алдатова</w:t>
      </w:r>
      <w:proofErr w:type="spellEnd"/>
      <w:r w:rsidR="0047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Фатима Герасимовна. </w:t>
      </w:r>
      <w:bookmarkStart w:id="0" w:name="_GoBack"/>
      <w:bookmarkEnd w:id="0"/>
      <w:r w:rsid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7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CC6"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процессе обучения обучающиеся расширяют знания о закономерностях строения формы, о видах перспективы, </w:t>
      </w:r>
      <w:proofErr w:type="spellStart"/>
      <w:r w:rsidR="00E56CC6"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цветоведении</w:t>
      </w:r>
      <w:proofErr w:type="spellEnd"/>
      <w:r w:rsidR="00E56CC6"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композиции, правилах лепки, рисования, декоративной стилизации форм; сохраняют познавательный интерес к миру искусства культурного наследия страны.</w:t>
      </w:r>
    </w:p>
    <w:p w:rsidR="00E56CC6" w:rsidRPr="00E56CC6" w:rsidRDefault="00444CFE" w:rsidP="00D362C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 </w:t>
      </w:r>
      <w:r w:rsidR="00E56CC6"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сближение содержания программы с требованиями жизни для развития творческих способностей и воспитания разносторонне развитой личности. </w:t>
      </w:r>
    </w:p>
    <w:p w:rsidR="00E56CC6" w:rsidRPr="00E56CC6" w:rsidRDefault="00E56CC6" w:rsidP="00D362C6">
      <w:pPr>
        <w:spacing w:after="0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 способствует воспитанию культуры чувств, развитию художественн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</w:t>
      </w:r>
    </w:p>
    <w:p w:rsidR="00E56CC6" w:rsidRPr="00E56CC6" w:rsidRDefault="00E56CC6" w:rsidP="00D362C6">
      <w:pPr>
        <w:spacing w:after="0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изобразительным искусством являются эффективным средством приобщения детей к изучению народных традиций. Знания, умения, навыки воспитанники демонстрируют своим сверстникам, выставляя свои работы.</w:t>
      </w:r>
    </w:p>
    <w:p w:rsidR="00E56CC6" w:rsidRPr="00E56CC6" w:rsidRDefault="00E56CC6" w:rsidP="00D362C6">
      <w:p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</w:t>
      </w:r>
      <w:r w:rsidR="00444C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 происходит  формирование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высокого интеллекта духовности через творчество. Целый ряд специальных заданий на наблюдение, сравнение, домысливание, фантазирование служат для достижения этого. Программа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кружка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то, чтобы через труд и искусство приобщить детей к культуре, традициям, героическому прошлому своей Родины, воспитанию нравственности и ценностного отношения к достижениям мировой художественной культуры.</w:t>
      </w:r>
    </w:p>
    <w:p w:rsidR="00476284" w:rsidRDefault="00E56CC6" w:rsidP="00476284">
      <w:pPr>
        <w:spacing w:after="0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Приобщение  обучающихся через творчество к искусству, развитие эстетической отзывчивости, формирование творческой и созидающей личности, воспитание уважения к людям и результатам их труда, привитие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любви к 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родине, культурному наследию  является целью работы кружка.</w:t>
      </w:r>
    </w:p>
    <w:p w:rsidR="00E56CC6" w:rsidRPr="00476284" w:rsidRDefault="00E56CC6" w:rsidP="00476284">
      <w:pPr>
        <w:spacing w:after="0"/>
        <w:ind w:left="20" w:right="2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b/>
          <w:u w:val="single"/>
          <w:lang w:eastAsia="ru-RU"/>
        </w:rPr>
        <w:t>ЗАДАЧИ ПРОГРАММЫ</w:t>
      </w:r>
    </w:p>
    <w:p w:rsidR="00E56CC6" w:rsidRPr="00E56CC6" w:rsidRDefault="00E56CC6" w:rsidP="00D362C6">
      <w:pPr>
        <w:spacing w:after="0"/>
        <w:ind w:left="20" w:right="20" w:firstLine="520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E56CC6" w:rsidRPr="00E56CC6" w:rsidRDefault="00E56CC6" w:rsidP="00D362C6">
      <w:p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кружковой деятельности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предусмотрено, чтобы каждое занятие направлено на овладение основами изобразительного искусства, на приобщение 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</w:t>
      </w:r>
    </w:p>
    <w:p w:rsidR="00E56CC6" w:rsidRPr="00E56CC6" w:rsidRDefault="00E56CC6" w:rsidP="00D362C6">
      <w:pPr>
        <w:tabs>
          <w:tab w:val="left" w:pos="13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отметить, что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в свободное время, после уроков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организовано на добровольных началах всех сторон (о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бучающиеся, родители, педагоги),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предоставляется возможность удовлетворения своих интересов и сочетания различных направлений и форм занятия.</w:t>
      </w:r>
    </w:p>
    <w:p w:rsidR="00E56CC6" w:rsidRPr="00E56CC6" w:rsidRDefault="00E56CC6" w:rsidP="00D362C6">
      <w:p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E56CC6" w:rsidRDefault="00E56CC6" w:rsidP="00D362C6">
      <w:p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кружке художественного творчества занимаются  обучающие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младшего и среднего возраста от 9  до 11 лет. Обучающиеся этого возраста способны на высоком уровне усваивать разнообразную информацию о видах изобразительного искусства и реализовывать поставленные задачи через многообразие техник выполнения и материалов.</w:t>
      </w:r>
    </w:p>
    <w:p w:rsidR="00E56CC6" w:rsidRPr="00E56CC6" w:rsidRDefault="00E56CC6" w:rsidP="00D362C6">
      <w:p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главных условий успеха обучения и развития творчества обучающихся - 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художественного труда обучающихся находят применение в оформлении кабинетов, мероприятий, коридоров. Кроме того, выполненные на занятиях художественные работы используются как подарки для родных, друзей, ветеранов войны и труда. Общественное положение результатов художественной деятельности школьников имеет большое значение в воспитательном процессе.</w:t>
      </w:r>
    </w:p>
    <w:p w:rsidR="00E56CC6" w:rsidRPr="00E56CC6" w:rsidRDefault="00E56CC6" w:rsidP="00D362C6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C6" w:rsidRPr="00E56CC6" w:rsidRDefault="00E56CC6" w:rsidP="00D362C6">
      <w:pPr>
        <w:spacing w:after="0"/>
        <w:ind w:left="40" w:right="40"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1 раз в неделю  (каждый вторник с 13.15), длительность - 40 минут, 33 занятия в год.</w:t>
      </w:r>
    </w:p>
    <w:p w:rsidR="00E56CC6" w:rsidRPr="00E56CC6" w:rsidRDefault="00E56CC6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внимания  уделяется индивидуальной и коллективной работе.</w:t>
      </w:r>
    </w:p>
    <w:p w:rsidR="00E56CC6" w:rsidRPr="00076254" w:rsidRDefault="00E56CC6" w:rsidP="00D362C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C6" w:rsidRPr="00E56CC6" w:rsidRDefault="00E56CC6" w:rsidP="00D362C6">
      <w:p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курса рабочей программы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первом полугодии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узна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6CC6" w:rsidRPr="00E56CC6" w:rsidRDefault="00E56CC6" w:rsidP="00D362C6">
      <w:p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E56CC6" w:rsidRPr="00E56CC6" w:rsidRDefault="00E56CC6" w:rsidP="00D362C6">
      <w:pPr>
        <w:numPr>
          <w:ilvl w:val="0"/>
          <w:numId w:val="5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технику безопасности при работе;</w:t>
      </w:r>
    </w:p>
    <w:p w:rsidR="00E56CC6" w:rsidRPr="00E56CC6" w:rsidRDefault="00E56CC6" w:rsidP="00D362C6">
      <w:pPr>
        <w:numPr>
          <w:ilvl w:val="0"/>
          <w:numId w:val="5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понятий: живопись, графика, пейзаж, натюрморт;</w:t>
      </w:r>
    </w:p>
    <w:p w:rsidR="00E56CC6" w:rsidRPr="00E56CC6" w:rsidRDefault="00E56CC6" w:rsidP="00D362C6">
      <w:pPr>
        <w:numPr>
          <w:ilvl w:val="0"/>
          <w:numId w:val="5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нетрадиционные художественно-графические техники (</w:t>
      </w:r>
      <w:proofErr w:type="spell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бумагопластика</w:t>
      </w:r>
      <w:proofErr w:type="spell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мозаика, рисование на листах с различным покрытием, монотипия, </w:t>
      </w:r>
      <w:proofErr w:type="spell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56CC6" w:rsidRPr="00E56CC6" w:rsidRDefault="00E56CC6" w:rsidP="00D362C6">
      <w:pPr>
        <w:tabs>
          <w:tab w:val="left" w:pos="1310"/>
        </w:tabs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E56CC6" w:rsidRPr="00E56CC6" w:rsidRDefault="00E56CC6" w:rsidP="00D362C6">
      <w:p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определенной цветовой гамме;</w:t>
      </w: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пользоваться эскизом и техническим рисунком;</w:t>
      </w: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нетрадиционными материалами;</w:t>
      </w: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композиции;</w:t>
      </w: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адекватные выразительно-изобразительные средства для создания образа;</w:t>
      </w: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пропорции;</w:t>
      </w:r>
    </w:p>
    <w:p w:rsidR="00E56CC6" w:rsidRPr="00E56CC6" w:rsidRDefault="00E56CC6" w:rsidP="00D362C6">
      <w:pPr>
        <w:numPr>
          <w:ilvl w:val="0"/>
          <w:numId w:val="6"/>
        </w:numPr>
        <w:tabs>
          <w:tab w:val="left" w:pos="13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видеть перспективу.</w:t>
      </w:r>
    </w:p>
    <w:p w:rsidR="00E56CC6" w:rsidRPr="00E56CC6" w:rsidRDefault="00E56CC6" w:rsidP="00D362C6">
      <w:pPr>
        <w:tabs>
          <w:tab w:val="left" w:pos="13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Подведение итогов реализации дополнительной общеобразовательной программы реализуется в форме: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ворческих выставок;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ворческих проектов;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частия в районных и областных конкурсах.</w:t>
      </w:r>
    </w:p>
    <w:p w:rsidR="00E56CC6" w:rsidRPr="00E56CC6" w:rsidRDefault="00E56CC6" w:rsidP="00D362C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программы  «Художественное творчество» обучающиеся учатся воспринимать окружающий мир, его красоту через </w:t>
      </w:r>
      <w:proofErr w:type="spell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спектровую</w:t>
      </w:r>
      <w:proofErr w:type="spell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гамму, через богатую цветовыми оттенками палитру красок. Благодаря  этому у 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эстетический вкус, яркое эмоциональное восприятие действительности. Творчество, которое строится на основе различных активных форм, становится особенно успешным. Обучающиеся участвуют в дискуссиях, анализируют произведения, учатся видеть главную мысль, заложенную художником в картину, его переживания, эмоции. Использование различных видов деятельности, связь с литературой и музыкой, позволяют достичь полной гармонии художественного восприятия  у обучающихся, а для того, чтобы дети не 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уставали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необходима постоянная сменяемость видов деятельности.</w:t>
      </w:r>
    </w:p>
    <w:p w:rsidR="00E56CC6" w:rsidRPr="00E56CC6" w:rsidRDefault="00E56CC6" w:rsidP="00D362C6">
      <w:pPr>
        <w:spacing w:after="0" w:line="240" w:lineRule="auto"/>
        <w:ind w:left="40" w:right="40" w:firstLine="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качественного развития творческой деятельности юных художников программой предусмотрено:</w:t>
      </w:r>
    </w:p>
    <w:p w:rsidR="00E56CC6" w:rsidRPr="00E56CC6" w:rsidRDefault="00E56CC6" w:rsidP="00D362C6">
      <w:pPr>
        <w:numPr>
          <w:ilvl w:val="0"/>
          <w:numId w:val="14"/>
        </w:numPr>
        <w:tabs>
          <w:tab w:val="left" w:pos="759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свободы в выборе деятельности, в выборе способов работы, в выборе тем.</w:t>
      </w:r>
    </w:p>
    <w:p w:rsidR="00E56CC6" w:rsidRPr="00E56CC6" w:rsidRDefault="00E56CC6" w:rsidP="00D362C6">
      <w:pPr>
        <w:numPr>
          <w:ilvl w:val="0"/>
          <w:numId w:val="14"/>
        </w:numPr>
        <w:tabs>
          <w:tab w:val="left" w:pos="754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постоянно усложняющихся заданий с разными вариантами сложности позволяет овладевать приемами творческой работы всеми обучающимися.</w:t>
      </w:r>
    </w:p>
    <w:p w:rsidR="00E56CC6" w:rsidRPr="00E56CC6" w:rsidRDefault="00E56CC6" w:rsidP="00D362C6">
      <w:pPr>
        <w:numPr>
          <w:ilvl w:val="0"/>
          <w:numId w:val="14"/>
        </w:numPr>
        <w:tabs>
          <w:tab w:val="left" w:pos="754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задании предусматривается исполнительский и творческий компонент.</w:t>
      </w:r>
    </w:p>
    <w:p w:rsidR="00E56CC6" w:rsidRPr="00E56CC6" w:rsidRDefault="00E56CC6" w:rsidP="00D362C6">
      <w:pPr>
        <w:numPr>
          <w:ilvl w:val="0"/>
          <w:numId w:val="14"/>
        </w:numPr>
        <w:tabs>
          <w:tab w:val="left" w:pos="759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увлекательной, но не развлекательной атмосферы занятий. Наряду с элементами творчества необходимы трудовые усилия.</w:t>
      </w:r>
    </w:p>
    <w:p w:rsidR="00E56CC6" w:rsidRPr="00E56CC6" w:rsidRDefault="00E56CC6" w:rsidP="00D362C6">
      <w:pPr>
        <w:numPr>
          <w:ilvl w:val="0"/>
          <w:numId w:val="14"/>
        </w:numPr>
        <w:tabs>
          <w:tab w:val="left" w:pos="754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ситуации успеха, чувства удовлетворения от процесса деятельности.</w:t>
      </w:r>
    </w:p>
    <w:p w:rsidR="00E56CC6" w:rsidRPr="00E56CC6" w:rsidRDefault="00E56CC6" w:rsidP="00D362C6">
      <w:pPr>
        <w:numPr>
          <w:ilvl w:val="0"/>
          <w:numId w:val="14"/>
        </w:numPr>
        <w:tabs>
          <w:tab w:val="left" w:pos="754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творчества обучающихся имеют значимость для них самих и для общества.</w:t>
      </w:r>
    </w:p>
    <w:p w:rsidR="00E56CC6" w:rsidRPr="00E56CC6" w:rsidRDefault="00E56CC6" w:rsidP="00D362C6">
      <w:pPr>
        <w:tabs>
          <w:tab w:val="left" w:pos="754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В любом деле нужна «золотая середина». Если развивать у ребенка только фантазию или учить 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копировать, не связывая эти задания с грамотным выполнением работы, значит, в конце концов, загнать ученика в тупик. Поэтому, традиционно совмещаются правила рисования с элементами фантазии.</w:t>
      </w:r>
    </w:p>
    <w:p w:rsidR="00E56CC6" w:rsidRPr="00E56CC6" w:rsidRDefault="00E56CC6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полугодии были проведены игры</w:t>
      </w:r>
      <w:r w:rsidRPr="00E56CC6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</w:t>
      </w:r>
      <w:proofErr w:type="gramStart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–з</w:t>
      </w:r>
      <w:proofErr w:type="gramEnd"/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рители в  картинной галерее»</w:t>
      </w:r>
      <w:r w:rsidRPr="00E5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«Найди ошибку в картине</w:t>
      </w:r>
      <w:r w:rsidR="00790879">
        <w:rPr>
          <w:rFonts w:ascii="Times New Roman" w:eastAsia="Times New Roman" w:hAnsi="Times New Roman" w:cs="Times New Roman"/>
          <w:sz w:val="28"/>
          <w:szCs w:val="28"/>
          <w:lang w:eastAsia="ru-RU"/>
        </w:rPr>
        <w:t>» беседа</w:t>
      </w:r>
      <w:r w:rsidRPr="00E5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«Рисунок – основа художественной  деятельности»</w:t>
      </w:r>
      <w:r w:rsidRPr="00E5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заочные  экскурсии</w:t>
      </w:r>
      <w:r w:rsidRPr="00E5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«Осень, осень….шелест под ногами» и «Зимушка - зима», выставка «Новогодняя сказка».</w:t>
      </w:r>
    </w:p>
    <w:p w:rsidR="00E56CC6" w:rsidRDefault="00E56CC6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C6">
        <w:rPr>
          <w:rFonts w:ascii="Times New Roman" w:eastAsia="Times New Roman" w:hAnsi="Times New Roman" w:cs="Times New Roman"/>
          <w:b/>
          <w:i/>
          <w:lang w:eastAsia="ru-RU"/>
        </w:rPr>
        <w:t xml:space="preserve">       </w:t>
      </w:r>
      <w:r w:rsidRPr="00E5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интересными были занятия на тему:  «Снежинка – зимнее чудо»,  «Зимушка – зима», «Новогодняя сказка»,  Новогодняя сказка».</w:t>
      </w:r>
    </w:p>
    <w:p w:rsidR="00790879" w:rsidRDefault="00790879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техники бумажной пластики обучающиеся подготовили  групповые творческие проекты на тему «Символы нового года»  и оформили выставку в фойе школы.</w:t>
      </w:r>
      <w:r w:rsidR="0048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Каждый  класс  начальной школы  (2а,2б,3а,3б,4а,4б) выполнил свою композицию </w:t>
      </w:r>
    </w:p>
    <w:p w:rsidR="00482701" w:rsidRDefault="00482701" w:rsidP="00D362C6">
      <w:pPr>
        <w:spacing w:after="0"/>
        <w:ind w:right="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1754" cy="1552575"/>
            <wp:effectExtent l="0" t="0" r="635" b="0"/>
            <wp:docPr id="1" name="Рисунок 1" descr="C:\Users\Алдатова Фатима\AppData\Local\Temp\Rar$DIa0.901\IMG_20221230_1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датова Фатима\AppData\Local\Temp\Rar$DIa0.901\IMG_20221230_103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5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882" cy="1562100"/>
            <wp:effectExtent l="0" t="0" r="0" b="0"/>
            <wp:docPr id="2" name="Рисунок 2" descr="C:\Users\Алдатова Фатима\AppData\Local\Temp\Rar$DIa0.686\IMG_20221230_1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датова Фатима\AppData\Local\Temp\Rar$DIa0.686\IMG_20221230_10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8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7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881" cy="1562100"/>
            <wp:effectExtent l="0" t="0" r="0" b="0"/>
            <wp:docPr id="3" name="Рисунок 3" descr="C:\Users\Алдатова Фатима\AppData\Local\Temp\Rar$DIa0.877\IMG_20221230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датова Фатима\AppData\Local\Temp\Rar$DIa0.877\IMG_20221230_103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39" cy="15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6451" cy="1558851"/>
            <wp:effectExtent l="0" t="0" r="0" b="3810"/>
            <wp:docPr id="4" name="Рисунок 4" descr="C:\Users\Алдатова Фатима\AppData\Local\Temp\Rar$DIa0.303\IMG_20221230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датова Фатима\AppData\Local\Temp\Rar$DIa0.303\IMG_20221230_103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68" cy="15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4953" cy="1343025"/>
            <wp:effectExtent l="0" t="0" r="5080" b="0"/>
            <wp:docPr id="5" name="Рисунок 5" descr="C:\Users\Алдатова Фатима\AppData\Local\Temp\Rar$DIa0.405\IMG_20221230_1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датова Фатима\AppData\Local\Temp\Rar$DIa0.405\IMG_20221230_103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11" cy="13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6009" cy="1397892"/>
            <wp:effectExtent l="0" t="0" r="1905" b="0"/>
            <wp:docPr id="6" name="Рисунок 6" descr="C:\Users\Алдатова Фатима\AppData\Local\Temp\Rar$DIa0.694\IMG_20221230_1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датова Фатима\AppData\Local\Temp\Rar$DIa0.694\IMG_20221230_103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0" cy="14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B5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502053"/>
            <wp:effectExtent l="0" t="0" r="0" b="3175"/>
            <wp:docPr id="7" name="Рисунок 7" descr="C:\Users\Алдатова Фатима\AppData\Local\Temp\Rar$DIa0.839\IMG_20221221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датова Фатима\AppData\Local\Temp\Rar$DIa0.839\IMG_20221221_151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83" cy="150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B5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9345" cy="14814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B5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542415"/>
            <wp:effectExtent l="0" t="0" r="952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45E" w:rsidRPr="00E56CC6" w:rsidRDefault="0000245E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C6" w:rsidRDefault="0000245E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Процесс работы над проектами из бумажной пластики был увлекательным.</w:t>
      </w:r>
    </w:p>
    <w:p w:rsidR="0000245E" w:rsidRDefault="0000245E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2D4" w:rsidRDefault="0000245E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238250"/>
            <wp:effectExtent l="0" t="0" r="0" b="0"/>
            <wp:docPr id="8" name="Рисунок 8" descr="C:\Users\Алдатова Фатима\AppData\Local\Temp\Rar$DIa0.265\IMG_20221222_11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датова Фатима\AppData\Local\Temp\Rar$DIa0.265\IMG_20221222_11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41" t="24031" r="17544" b="-230"/>
                    <a:stretch/>
                  </pic:blipFill>
                  <pic:spPr bwMode="auto">
                    <a:xfrm>
                      <a:off x="0" y="0"/>
                      <a:ext cx="1656465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320" cy="1298078"/>
            <wp:effectExtent l="0" t="0" r="635" b="0"/>
            <wp:docPr id="9" name="Рисунок 9" descr="C:\Users\Алдатова Фатима\AppData\Local\Temp\Rar$DIa0.001\IMG_20221222_11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датова Фатима\AppData\Local\Temp\Rar$DIa0.001\IMG_20221222_115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41" cy="12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272926"/>
            <wp:effectExtent l="0" t="0" r="0" b="3810"/>
            <wp:docPr id="11" name="Рисунок 11" descr="C:\Users\Алдатова Фатима\AppData\Local\Temp\Rar$DIa0.774\IMG_20221226_1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датова Фатима\AppData\Local\Temp\Rar$DIa0.774\IMG_20221226_115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92" cy="12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4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6459" cy="1291581"/>
            <wp:effectExtent l="0" t="0" r="5715" b="4445"/>
            <wp:docPr id="12" name="Рисунок 12" descr="C:\Users\Алдатова Фатима\AppData\Local\Temp\Rar$DIa0.515\IMG_20221226_1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датова Фатима\AppData\Local\Temp\Rar$DIa0.515\IMG_20221226_132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79" cy="12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4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24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106556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34" cy="107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8430" cy="105473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1059202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21" cy="105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2D4" w:rsidRDefault="007B52D4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0245E" w:rsidRDefault="0000245E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B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курса рабочей программы,   в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втором  полугодии обучающиеся продолжали знакомиться с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живопись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ю, графикой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пейзаж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натюрморт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нетрадиционными художественно-графическими техниками. Они продолжали учиться 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определенной цветовой гамме; 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 пользоваться 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эскизом и техническим рисунком;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нетрад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иционными материалами;  создавать композиции;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выразительно-изобразительны</w:t>
      </w:r>
      <w:r w:rsid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средства для создания образа; соблюдать пропорции;  </w:t>
      </w:r>
      <w:r w:rsidR="00076254" w:rsidRPr="0007625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видеть перспективу.</w:t>
      </w:r>
    </w:p>
    <w:p w:rsidR="007B52D4" w:rsidRDefault="007B52D4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Во втором полугодии наиболее полюбились детям темы занятий: </w:t>
      </w:r>
      <w:r w:rsidRPr="007B5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«Да, были люди в наше время…»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 «</w:t>
      </w:r>
      <w:r w:rsidRPr="007B52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Весна-красна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», </w:t>
      </w:r>
      <w:r w:rsidR="00076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весеннем небе салют Победы»</w:t>
      </w:r>
      <w:r>
        <w:rPr>
          <w:rFonts w:ascii="Times New Roman" w:hAnsi="Times New Roman" w:cs="Times New Roman"/>
          <w:sz w:val="28"/>
          <w:szCs w:val="28"/>
        </w:rPr>
        <w:t>.  К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ружковцы активно поучаствовали в  выставках художественного творчества на 23 февраля, 8 марта, 9 мая, Дню космонавтики,  а также приняли активное участие в организации и проведении конкурсов рисунка на асфальте  «Мой детский мир» и «Мой любимый мультипликационный герой» ( к юбилею киностудии мультфильм).</w:t>
      </w:r>
    </w:p>
    <w:p w:rsidR="00A214FE" w:rsidRPr="00A214FE" w:rsidRDefault="00A214FE" w:rsidP="00D362C6">
      <w:pPr>
        <w:spacing w:after="0"/>
        <w:ind w:right="4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4422" cy="1552175"/>
            <wp:effectExtent l="0" t="0" r="0" b="0"/>
            <wp:docPr id="28" name="Рисунок 28" descr="C:\Users\Алдатова Фатима\Downloads\168790230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датова Фатима\Downloads\1687902308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92" cy="15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404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4721" cy="1552575"/>
            <wp:effectExtent l="0" t="0" r="0" b="0"/>
            <wp:docPr id="29" name="Рисунок 29" descr="C:\Users\Алдатова Фатима\Downloads\168790235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датова Фатима\Downloads\16879023579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08" cy="15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404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1091" cy="1558538"/>
            <wp:effectExtent l="0" t="0" r="9525" b="3810"/>
            <wp:docPr id="30" name="Рисунок 30" descr="C:\Users\Алдатова Фатима\Downloads\168790237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датова Фатима\Downloads\1687902377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56" t="12298"/>
                    <a:stretch/>
                  </pic:blipFill>
                  <pic:spPr bwMode="auto">
                    <a:xfrm>
                      <a:off x="0" y="0"/>
                      <a:ext cx="1194627" cy="15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04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 w:rsidR="00A4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57577" cy="1543050"/>
            <wp:effectExtent l="0" t="0" r="5080" b="0"/>
            <wp:docPr id="31" name="Рисунок 31" descr="C:\Users\Алдатова Фатима\Downloads\16879025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датова Фатима\Downloads\1687902522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70" cy="15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4C0" w:rsidRPr="00A404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A4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40521" cy="1551799"/>
            <wp:effectExtent l="0" t="0" r="0" b="0"/>
            <wp:docPr id="32" name="Рисунок 32" descr="C:\Users\Алдатова Фатима\Downloads\168790273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датова Фатима\Downloads\16879027398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38" cy="15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4C0" w:rsidRPr="00A404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  <w:r w:rsidR="00A4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68795" cy="1564731"/>
            <wp:effectExtent l="0" t="0" r="3175" b="0"/>
            <wp:docPr id="33" name="Рисунок 33" descr="C:\Users\Алдатова Фатима\Downloads\168790269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датова Фатима\Downloads\16879026939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77" cy="15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F1" w:rsidRDefault="00BD01AB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43243" cy="1257300"/>
            <wp:effectExtent l="0" t="0" r="0" b="0"/>
            <wp:docPr id="23" name="Рисунок 23" descr="C:\Users\Алдатова Фатима\Downloads\168652143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датова Фатима\Downloads\1686521439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28" r="31570" b="29362"/>
                    <a:stretch/>
                  </pic:blipFill>
                  <pic:spPr bwMode="auto">
                    <a:xfrm>
                      <a:off x="0" y="0"/>
                      <a:ext cx="1143965" cy="12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C1AB7" w:rsidRPr="005C1A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C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7483" cy="1209675"/>
            <wp:effectExtent l="0" t="0" r="6985" b="0"/>
            <wp:docPr id="24" name="Рисунок 24" descr="C:\Users\Алдатова Фатима\Downloads\16865214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датова Фатима\Downloads\1686521420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4" cy="12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C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7483" cy="1209675"/>
            <wp:effectExtent l="0" t="0" r="6985" b="0"/>
            <wp:docPr id="25" name="Рисунок 25" descr="C:\Users\Алдатова Фатима\Downloads\168652199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датова Фатима\Downloads\16865219983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56" cy="12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1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206198"/>
            <wp:effectExtent l="0" t="0" r="0" b="0"/>
            <wp:docPr id="26" name="Рисунок 26" descr="C:\Users\Алдатова Фатима\Downloads\168423013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датова Фатима\Downloads\1684230134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39" cy="12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03F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244288"/>
            <wp:effectExtent l="0" t="0" r="0" b="0"/>
            <wp:docPr id="27" name="Рисунок 27" descr="C:\Users\Алдатова Фатима\Downloads\168652177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датова Фатима\Downloads\16865217766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39" cy="12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D4" w:rsidRDefault="007B52D4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В целом программа кружка выполнена полностью. Обучающиеся выразили желание посещать кружок в новом учебном году.</w:t>
      </w:r>
    </w:p>
    <w:p w:rsidR="007B52D4" w:rsidRDefault="007B52D4" w:rsidP="00D362C6">
      <w:p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2C6" w:rsidRPr="00D362C6" w:rsidRDefault="00D362C6" w:rsidP="00D362C6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D362C6" w:rsidRPr="00D362C6" w:rsidRDefault="00D362C6" w:rsidP="00D362C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D362C6">
        <w:rPr>
          <w:rFonts w:ascii="Times New Roman" w:hAnsi="Times New Roman" w:cs="Times New Roman"/>
          <w:sz w:val="48"/>
          <w:szCs w:val="48"/>
        </w:rPr>
        <w:t>Список кружковцев</w:t>
      </w:r>
    </w:p>
    <w:tbl>
      <w:tblPr>
        <w:tblStyle w:val="a3"/>
        <w:tblW w:w="0" w:type="auto"/>
        <w:tblLook w:val="04A0"/>
      </w:tblPr>
      <w:tblGrid>
        <w:gridCol w:w="1101"/>
        <w:gridCol w:w="5279"/>
        <w:gridCol w:w="3191"/>
      </w:tblGrid>
      <w:tr w:rsidR="00D362C6" w:rsidRPr="0031129A" w:rsidTr="003A1E66">
        <w:tc>
          <w:tcPr>
            <w:tcW w:w="110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Бахтоярова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Хубулова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Чшиева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Базаева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Кадзаева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Орлова Карина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Бедоева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Нина   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Дзампаева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Дулаева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Кочиева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Фатима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Базаева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Хугаева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Тибилова</w:t>
            </w:r>
            <w:proofErr w:type="spellEnd"/>
            <w:proofErr w:type="gram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  5б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Хубулова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Милена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Кадзаева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Гобозова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Адина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Дзампаева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Кулаева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4а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Дзгоева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Амелия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Цориева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Гурциева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Замира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Касабиев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Азамат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Гурциева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Зарина  2а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Алавердян Алина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Габагкова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Кисиева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Салбиева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Марина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Казиева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D362C6" w:rsidRPr="0031129A" w:rsidTr="003A1E66">
        <w:tc>
          <w:tcPr>
            <w:tcW w:w="1101" w:type="dxa"/>
          </w:tcPr>
          <w:p w:rsidR="00D362C6" w:rsidRPr="0031129A" w:rsidRDefault="00D362C6" w:rsidP="00D36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9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Шавлохова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Милена</w:t>
            </w:r>
            <w:proofErr w:type="spellEnd"/>
            <w:r w:rsidRPr="0031129A">
              <w:rPr>
                <w:rFonts w:ascii="Times New Roman" w:hAnsi="Times New Roman" w:cs="Times New Roman"/>
                <w:sz w:val="28"/>
                <w:szCs w:val="28"/>
              </w:rPr>
              <w:t xml:space="preserve"> 4Б</w:t>
            </w:r>
          </w:p>
        </w:tc>
        <w:tc>
          <w:tcPr>
            <w:tcW w:w="3191" w:type="dxa"/>
          </w:tcPr>
          <w:p w:rsidR="00D362C6" w:rsidRPr="0031129A" w:rsidRDefault="00D362C6" w:rsidP="003A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</w:tbl>
    <w:p w:rsidR="00D362C6" w:rsidRPr="00E56CC6" w:rsidRDefault="00D362C6" w:rsidP="00E56CC6">
      <w:pPr>
        <w:spacing w:after="0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362C6" w:rsidRPr="00E56CC6" w:rsidSect="00476284">
      <w:pgSz w:w="11906" w:h="16838"/>
      <w:pgMar w:top="1134" w:right="850" w:bottom="851" w:left="1701" w:header="708" w:footer="708" w:gutter="0"/>
      <w:pgBorders w:offsetFrom="page">
        <w:top w:val="holly" w:sz="12" w:space="24" w:color="auto"/>
        <w:left w:val="holly" w:sz="12" w:space="24" w:color="auto"/>
        <w:bottom w:val="holly" w:sz="12" w:space="24" w:color="auto"/>
        <w:right w:val="holl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78E4"/>
    <w:multiLevelType w:val="hybridMultilevel"/>
    <w:tmpl w:val="32F434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830D2"/>
    <w:multiLevelType w:val="hybridMultilevel"/>
    <w:tmpl w:val="D25817D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20F72"/>
    <w:multiLevelType w:val="hybridMultilevel"/>
    <w:tmpl w:val="9BC2D668"/>
    <w:lvl w:ilvl="0" w:tplc="04190009">
      <w:start w:val="1"/>
      <w:numFmt w:val="bullet"/>
      <w:lvlText w:val=""/>
      <w:lvlJc w:val="left"/>
      <w:pPr>
        <w:ind w:left="2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3">
    <w:nsid w:val="31EC6168"/>
    <w:multiLevelType w:val="hybridMultilevel"/>
    <w:tmpl w:val="22023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33B72"/>
    <w:multiLevelType w:val="hybridMultilevel"/>
    <w:tmpl w:val="7E089538"/>
    <w:lvl w:ilvl="0" w:tplc="04190009">
      <w:start w:val="1"/>
      <w:numFmt w:val="bullet"/>
      <w:lvlText w:val=""/>
      <w:lvlJc w:val="left"/>
      <w:pPr>
        <w:ind w:left="2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5">
    <w:nsid w:val="3B172204"/>
    <w:multiLevelType w:val="hybridMultilevel"/>
    <w:tmpl w:val="5066D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233DB"/>
    <w:multiLevelType w:val="hybridMultilevel"/>
    <w:tmpl w:val="5066D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C6772"/>
    <w:multiLevelType w:val="hybridMultilevel"/>
    <w:tmpl w:val="822E91B0"/>
    <w:lvl w:ilvl="0" w:tplc="0419000F">
      <w:start w:val="1"/>
      <w:numFmt w:val="decimal"/>
      <w:lvlText w:val="%1."/>
      <w:lvlJc w:val="left"/>
      <w:pPr>
        <w:ind w:left="1340" w:hanging="360"/>
      </w:p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8">
    <w:nsid w:val="500E5D78"/>
    <w:multiLevelType w:val="hybridMultilevel"/>
    <w:tmpl w:val="3B022B5E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9">
    <w:nsid w:val="51CA004F"/>
    <w:multiLevelType w:val="hybridMultilevel"/>
    <w:tmpl w:val="F0A47C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2A1D92"/>
    <w:multiLevelType w:val="hybridMultilevel"/>
    <w:tmpl w:val="5066D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24871"/>
    <w:multiLevelType w:val="hybridMultilevel"/>
    <w:tmpl w:val="51F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31850"/>
    <w:multiLevelType w:val="hybridMultilevel"/>
    <w:tmpl w:val="C9D23BF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7BA24C3D"/>
    <w:multiLevelType w:val="hybridMultilevel"/>
    <w:tmpl w:val="2A821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4763C4"/>
    <w:multiLevelType w:val="hybridMultilevel"/>
    <w:tmpl w:val="51F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4134A"/>
    <w:multiLevelType w:val="hybridMultilevel"/>
    <w:tmpl w:val="774CFB7E"/>
    <w:lvl w:ilvl="0" w:tplc="0419000F">
      <w:start w:val="1"/>
      <w:numFmt w:val="decimal"/>
      <w:lvlText w:val="%1."/>
      <w:lvlJc w:val="left"/>
      <w:pPr>
        <w:ind w:left="1421" w:hanging="360"/>
      </w:pPr>
    </w:lvl>
    <w:lvl w:ilvl="1" w:tplc="04190019" w:tentative="1">
      <w:start w:val="1"/>
      <w:numFmt w:val="lowerLetter"/>
      <w:lvlText w:val="%2."/>
      <w:lvlJc w:val="left"/>
      <w:pPr>
        <w:ind w:left="2141" w:hanging="360"/>
      </w:pPr>
    </w:lvl>
    <w:lvl w:ilvl="2" w:tplc="0419001B" w:tentative="1">
      <w:start w:val="1"/>
      <w:numFmt w:val="lowerRoman"/>
      <w:lvlText w:val="%3."/>
      <w:lvlJc w:val="right"/>
      <w:pPr>
        <w:ind w:left="2861" w:hanging="180"/>
      </w:pPr>
    </w:lvl>
    <w:lvl w:ilvl="3" w:tplc="0419000F" w:tentative="1">
      <w:start w:val="1"/>
      <w:numFmt w:val="decimal"/>
      <w:lvlText w:val="%4."/>
      <w:lvlJc w:val="left"/>
      <w:pPr>
        <w:ind w:left="3581" w:hanging="360"/>
      </w:pPr>
    </w:lvl>
    <w:lvl w:ilvl="4" w:tplc="04190019" w:tentative="1">
      <w:start w:val="1"/>
      <w:numFmt w:val="lowerLetter"/>
      <w:lvlText w:val="%5."/>
      <w:lvlJc w:val="left"/>
      <w:pPr>
        <w:ind w:left="4301" w:hanging="360"/>
      </w:pPr>
    </w:lvl>
    <w:lvl w:ilvl="5" w:tplc="0419001B" w:tentative="1">
      <w:start w:val="1"/>
      <w:numFmt w:val="lowerRoman"/>
      <w:lvlText w:val="%6."/>
      <w:lvlJc w:val="right"/>
      <w:pPr>
        <w:ind w:left="5021" w:hanging="180"/>
      </w:pPr>
    </w:lvl>
    <w:lvl w:ilvl="6" w:tplc="0419000F" w:tentative="1">
      <w:start w:val="1"/>
      <w:numFmt w:val="decimal"/>
      <w:lvlText w:val="%7."/>
      <w:lvlJc w:val="left"/>
      <w:pPr>
        <w:ind w:left="5741" w:hanging="360"/>
      </w:pPr>
    </w:lvl>
    <w:lvl w:ilvl="7" w:tplc="04190019" w:tentative="1">
      <w:start w:val="1"/>
      <w:numFmt w:val="lowerLetter"/>
      <w:lvlText w:val="%8."/>
      <w:lvlJc w:val="left"/>
      <w:pPr>
        <w:ind w:left="6461" w:hanging="360"/>
      </w:pPr>
    </w:lvl>
    <w:lvl w:ilvl="8" w:tplc="0419001B" w:tentative="1">
      <w:start w:val="1"/>
      <w:numFmt w:val="lowerRoman"/>
      <w:lvlText w:val="%9."/>
      <w:lvlJc w:val="right"/>
      <w:pPr>
        <w:ind w:left="7181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4"/>
  </w:num>
  <w:num w:numId="5">
    <w:abstractNumId w:val="13"/>
  </w:num>
  <w:num w:numId="6">
    <w:abstractNumId w:val="0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  <w:num w:numId="11">
    <w:abstractNumId w:val="15"/>
  </w:num>
  <w:num w:numId="12">
    <w:abstractNumId w:val="14"/>
  </w:num>
  <w:num w:numId="13">
    <w:abstractNumId w:val="11"/>
  </w:num>
  <w:num w:numId="14">
    <w:abstractNumId w:val="7"/>
  </w:num>
  <w:num w:numId="15">
    <w:abstractNumId w:val="6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1CA"/>
    <w:rsid w:val="0000245E"/>
    <w:rsid w:val="00076254"/>
    <w:rsid w:val="00103D95"/>
    <w:rsid w:val="002A3638"/>
    <w:rsid w:val="0031129A"/>
    <w:rsid w:val="003C12C4"/>
    <w:rsid w:val="00444CFE"/>
    <w:rsid w:val="00476284"/>
    <w:rsid w:val="00482701"/>
    <w:rsid w:val="004C2D04"/>
    <w:rsid w:val="004C467F"/>
    <w:rsid w:val="005C1AB7"/>
    <w:rsid w:val="005D63C7"/>
    <w:rsid w:val="006E68A8"/>
    <w:rsid w:val="00790879"/>
    <w:rsid w:val="007B52D4"/>
    <w:rsid w:val="00903FF1"/>
    <w:rsid w:val="00A214FE"/>
    <w:rsid w:val="00A404C0"/>
    <w:rsid w:val="00B74505"/>
    <w:rsid w:val="00BD01AB"/>
    <w:rsid w:val="00C26A8C"/>
    <w:rsid w:val="00CA6720"/>
    <w:rsid w:val="00CB340E"/>
    <w:rsid w:val="00D362C6"/>
    <w:rsid w:val="00D51CB8"/>
    <w:rsid w:val="00D56C8C"/>
    <w:rsid w:val="00D733F8"/>
    <w:rsid w:val="00D84A99"/>
    <w:rsid w:val="00DE79F3"/>
    <w:rsid w:val="00E56CC6"/>
    <w:rsid w:val="00E61EFB"/>
    <w:rsid w:val="00F2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3D9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56CC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8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3D9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56CC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8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hdphoto" Target="media/hdphoto1.wdp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21204</TotalTime>
  <Pages>1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Алдатова Фатима</dc:creator>
  <cp:keywords/>
  <dc:description/>
  <cp:lastModifiedBy>Admin</cp:lastModifiedBy>
  <cp:revision>19</cp:revision>
  <dcterms:created xsi:type="dcterms:W3CDTF">2022-12-23T11:28:00Z</dcterms:created>
  <dcterms:modified xsi:type="dcterms:W3CDTF">2023-06-28T10:18:00Z</dcterms:modified>
</cp:coreProperties>
</file>