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74" w:rsidRPr="003A5674" w:rsidRDefault="00DE23EF" w:rsidP="00DE23EF">
      <w:pPr>
        <w:shd w:val="clear" w:color="auto" w:fill="FFFFFF"/>
        <w:spacing w:after="0" w:line="360" w:lineRule="auto"/>
        <w:ind w:left="-426" w:right="11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32"/>
          <w:szCs w:val="32"/>
        </w:rPr>
      </w:pPr>
      <w:r w:rsidRPr="003A5674">
        <w:rPr>
          <w:rFonts w:ascii="Times New Roman" w:eastAsia="Calibri" w:hAnsi="Times New Roman" w:cs="Times New Roman"/>
          <w:b/>
          <w:color w:val="595959" w:themeColor="text1" w:themeTint="A6"/>
          <w:sz w:val="32"/>
          <w:szCs w:val="32"/>
        </w:rPr>
        <w:t>МБОУ СОШ имени героя Социалистического труда</w:t>
      </w:r>
    </w:p>
    <w:p w:rsidR="003A5674" w:rsidRPr="003A5674" w:rsidRDefault="00DE23EF" w:rsidP="003A5674">
      <w:pPr>
        <w:shd w:val="clear" w:color="auto" w:fill="FFFFFF"/>
        <w:spacing w:after="0" w:line="360" w:lineRule="auto"/>
        <w:ind w:left="-426" w:right="11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32"/>
          <w:szCs w:val="32"/>
        </w:rPr>
      </w:pPr>
      <w:r w:rsidRPr="003A5674">
        <w:rPr>
          <w:rFonts w:ascii="Times New Roman" w:eastAsia="Calibri" w:hAnsi="Times New Roman" w:cs="Times New Roman"/>
          <w:b/>
          <w:color w:val="595959" w:themeColor="text1" w:themeTint="A6"/>
          <w:sz w:val="32"/>
          <w:szCs w:val="32"/>
        </w:rPr>
        <w:t xml:space="preserve"> </w:t>
      </w:r>
      <w:proofErr w:type="spellStart"/>
      <w:r w:rsidRPr="003A5674">
        <w:rPr>
          <w:rFonts w:ascii="Times New Roman" w:eastAsia="Calibri" w:hAnsi="Times New Roman" w:cs="Times New Roman"/>
          <w:b/>
          <w:color w:val="595959" w:themeColor="text1" w:themeTint="A6"/>
          <w:sz w:val="32"/>
          <w:szCs w:val="32"/>
        </w:rPr>
        <w:t>Саламгери</w:t>
      </w:r>
      <w:proofErr w:type="spellEnd"/>
      <w:r w:rsidRPr="003A5674">
        <w:rPr>
          <w:rFonts w:ascii="Times New Roman" w:eastAsia="Calibri" w:hAnsi="Times New Roman" w:cs="Times New Roman"/>
          <w:b/>
          <w:color w:val="595959" w:themeColor="text1" w:themeTint="A6"/>
          <w:sz w:val="32"/>
          <w:szCs w:val="32"/>
        </w:rPr>
        <w:t xml:space="preserve"> </w:t>
      </w:r>
      <w:proofErr w:type="spellStart"/>
      <w:r w:rsidRPr="003A5674">
        <w:rPr>
          <w:rFonts w:ascii="Times New Roman" w:eastAsia="Calibri" w:hAnsi="Times New Roman" w:cs="Times New Roman"/>
          <w:b/>
          <w:color w:val="595959" w:themeColor="text1" w:themeTint="A6"/>
          <w:sz w:val="32"/>
          <w:szCs w:val="32"/>
        </w:rPr>
        <w:t>Кокаева</w:t>
      </w:r>
      <w:proofErr w:type="spellEnd"/>
      <w:r w:rsidRPr="003A5674">
        <w:rPr>
          <w:rFonts w:ascii="Times New Roman" w:eastAsia="Calibri" w:hAnsi="Times New Roman" w:cs="Times New Roman"/>
          <w:b/>
          <w:color w:val="595959" w:themeColor="text1" w:themeTint="A6"/>
          <w:sz w:val="32"/>
          <w:szCs w:val="32"/>
        </w:rPr>
        <w:t xml:space="preserve"> </w:t>
      </w:r>
      <w:proofErr w:type="spellStart"/>
      <w:r w:rsidRPr="003A5674">
        <w:rPr>
          <w:rFonts w:ascii="Times New Roman" w:eastAsia="Calibri" w:hAnsi="Times New Roman" w:cs="Times New Roman"/>
          <w:b/>
          <w:color w:val="595959" w:themeColor="text1" w:themeTint="A6"/>
          <w:sz w:val="32"/>
          <w:szCs w:val="32"/>
        </w:rPr>
        <w:t>с</w:t>
      </w:r>
      <w:proofErr w:type="gramStart"/>
      <w:r w:rsidRPr="003A5674">
        <w:rPr>
          <w:rFonts w:ascii="Times New Roman" w:eastAsia="Calibri" w:hAnsi="Times New Roman" w:cs="Times New Roman"/>
          <w:b/>
          <w:color w:val="595959" w:themeColor="text1" w:themeTint="A6"/>
          <w:sz w:val="32"/>
          <w:szCs w:val="32"/>
        </w:rPr>
        <w:t>.Х</w:t>
      </w:r>
      <w:proofErr w:type="gramEnd"/>
      <w:r w:rsidRPr="003A5674">
        <w:rPr>
          <w:rFonts w:ascii="Times New Roman" w:eastAsia="Calibri" w:hAnsi="Times New Roman" w:cs="Times New Roman"/>
          <w:b/>
          <w:color w:val="595959" w:themeColor="text1" w:themeTint="A6"/>
          <w:sz w:val="32"/>
          <w:szCs w:val="32"/>
        </w:rPr>
        <w:t>умалаг</w:t>
      </w:r>
      <w:proofErr w:type="spellEnd"/>
    </w:p>
    <w:p w:rsidR="00DE23EF" w:rsidRPr="003A5674" w:rsidRDefault="00DE23EF" w:rsidP="003A5674">
      <w:pPr>
        <w:shd w:val="clear" w:color="auto" w:fill="FFFFFF"/>
        <w:spacing w:after="0" w:line="360" w:lineRule="auto"/>
        <w:ind w:left="-426" w:right="11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32"/>
          <w:szCs w:val="32"/>
        </w:rPr>
      </w:pPr>
      <w:r w:rsidRPr="003A5674">
        <w:rPr>
          <w:rFonts w:ascii="Times New Roman" w:eastAsia="Calibri" w:hAnsi="Times New Roman" w:cs="Times New Roman"/>
          <w:b/>
          <w:color w:val="595959" w:themeColor="text1" w:themeTint="A6"/>
          <w:sz w:val="32"/>
          <w:szCs w:val="32"/>
        </w:rPr>
        <w:t xml:space="preserve"> Правобережного района РСО-Алания</w:t>
      </w:r>
    </w:p>
    <w:p w:rsidR="00DE23EF" w:rsidRPr="003A5674" w:rsidRDefault="00DE23EF" w:rsidP="00DE23EF">
      <w:pPr>
        <w:shd w:val="clear" w:color="auto" w:fill="FFFFFF"/>
        <w:spacing w:after="0" w:line="360" w:lineRule="auto"/>
        <w:ind w:left="-426" w:right="11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28"/>
          <w:szCs w:val="28"/>
        </w:rPr>
      </w:pPr>
    </w:p>
    <w:p w:rsidR="00DE23EF" w:rsidRPr="003A5674" w:rsidRDefault="00DE23EF" w:rsidP="00DE23EF">
      <w:pPr>
        <w:shd w:val="clear" w:color="auto" w:fill="FFFFFF"/>
        <w:spacing w:after="0" w:line="360" w:lineRule="auto"/>
        <w:ind w:left="-426" w:right="11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28"/>
          <w:szCs w:val="28"/>
        </w:rPr>
      </w:pPr>
    </w:p>
    <w:p w:rsidR="00DE23EF" w:rsidRPr="003A5674" w:rsidRDefault="00DE23EF" w:rsidP="00DE23EF">
      <w:pPr>
        <w:shd w:val="clear" w:color="auto" w:fill="FFFFFF"/>
        <w:spacing w:after="0" w:line="360" w:lineRule="auto"/>
        <w:ind w:left="-426" w:right="11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28"/>
          <w:szCs w:val="28"/>
        </w:rPr>
      </w:pPr>
    </w:p>
    <w:p w:rsidR="00DE23EF" w:rsidRPr="003A5674" w:rsidRDefault="00DE23EF" w:rsidP="00DE23EF">
      <w:pPr>
        <w:shd w:val="clear" w:color="auto" w:fill="FFFFFF"/>
        <w:spacing w:after="0" w:line="360" w:lineRule="auto"/>
        <w:ind w:left="-426" w:right="11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28"/>
          <w:szCs w:val="28"/>
        </w:rPr>
      </w:pPr>
    </w:p>
    <w:p w:rsidR="00DE23EF" w:rsidRPr="003A5674" w:rsidRDefault="00DE23EF" w:rsidP="00DE23EF">
      <w:pPr>
        <w:shd w:val="clear" w:color="auto" w:fill="FFFFFF"/>
        <w:spacing w:after="0" w:line="360" w:lineRule="auto"/>
        <w:ind w:left="-426" w:right="11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28"/>
          <w:szCs w:val="28"/>
        </w:rPr>
      </w:pPr>
    </w:p>
    <w:p w:rsidR="00DE23EF" w:rsidRPr="003A5674" w:rsidRDefault="00DE23EF" w:rsidP="00DE23EF">
      <w:pPr>
        <w:shd w:val="clear" w:color="auto" w:fill="FFFFFF"/>
        <w:spacing w:after="0" w:line="360" w:lineRule="auto"/>
        <w:ind w:left="-426" w:right="11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28"/>
          <w:szCs w:val="28"/>
        </w:rPr>
      </w:pPr>
    </w:p>
    <w:p w:rsidR="00DE23EF" w:rsidRPr="003A5674" w:rsidRDefault="00DE23EF" w:rsidP="00DE23EF">
      <w:pPr>
        <w:shd w:val="clear" w:color="auto" w:fill="FFFFFF"/>
        <w:spacing w:after="0" w:line="360" w:lineRule="auto"/>
        <w:ind w:left="-426" w:right="11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36"/>
          <w:szCs w:val="36"/>
        </w:rPr>
      </w:pPr>
      <w:r w:rsidRPr="003A5674">
        <w:rPr>
          <w:rFonts w:ascii="Times New Roman" w:eastAsia="Calibri" w:hAnsi="Times New Roman" w:cs="Times New Roman"/>
          <w:b/>
          <w:color w:val="595959" w:themeColor="text1" w:themeTint="A6"/>
          <w:sz w:val="36"/>
          <w:szCs w:val="36"/>
        </w:rPr>
        <w:t xml:space="preserve">Доклад на заседании ШМО </w:t>
      </w:r>
    </w:p>
    <w:p w:rsidR="00DE23EF" w:rsidRPr="003A5674" w:rsidRDefault="00DE23EF" w:rsidP="00DE23EF">
      <w:pPr>
        <w:shd w:val="clear" w:color="auto" w:fill="FFFFFF"/>
        <w:spacing w:after="0" w:line="360" w:lineRule="auto"/>
        <w:ind w:left="-426" w:right="11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36"/>
          <w:szCs w:val="36"/>
        </w:rPr>
      </w:pPr>
      <w:r w:rsidRPr="003A5674">
        <w:rPr>
          <w:rFonts w:ascii="Times New Roman" w:eastAsia="Calibri" w:hAnsi="Times New Roman" w:cs="Times New Roman"/>
          <w:b/>
          <w:color w:val="595959" w:themeColor="text1" w:themeTint="A6"/>
          <w:sz w:val="36"/>
          <w:szCs w:val="36"/>
        </w:rPr>
        <w:t>предметов эстетического цикла, физкультуры и ОБЖ</w:t>
      </w:r>
    </w:p>
    <w:p w:rsidR="003A5674" w:rsidRPr="003A5674" w:rsidRDefault="003A5674" w:rsidP="00DE23EF">
      <w:pPr>
        <w:shd w:val="clear" w:color="auto" w:fill="FFFFFF"/>
        <w:spacing w:before="270" w:after="135"/>
        <w:jc w:val="center"/>
        <w:outlineLvl w:val="0"/>
        <w:rPr>
          <w:rFonts w:ascii="Monotype Corsiva" w:eastAsia="Times New Roman" w:hAnsi="Monotype Corsiva" w:cs="Helvetica"/>
          <w:b/>
          <w:color w:val="595959" w:themeColor="text1" w:themeTint="A6"/>
          <w:kern w:val="36"/>
          <w:sz w:val="72"/>
          <w:szCs w:val="72"/>
          <w:lang w:eastAsia="ru-RU"/>
        </w:rPr>
      </w:pPr>
      <w:r w:rsidRPr="003A5674">
        <w:rPr>
          <w:rFonts w:ascii="Monotype Corsiva" w:eastAsia="Times New Roman" w:hAnsi="Monotype Corsiva" w:cs="Helvetica"/>
          <w:b/>
          <w:color w:val="595959" w:themeColor="text1" w:themeTint="A6"/>
          <w:kern w:val="36"/>
          <w:sz w:val="72"/>
          <w:szCs w:val="72"/>
          <w:lang w:eastAsia="ru-RU"/>
        </w:rPr>
        <w:t xml:space="preserve">Предметная неделя </w:t>
      </w:r>
    </w:p>
    <w:p w:rsidR="00DE23EF" w:rsidRPr="003A5674" w:rsidRDefault="00DE23EF" w:rsidP="00DE23EF">
      <w:pPr>
        <w:shd w:val="clear" w:color="auto" w:fill="FFFFFF"/>
        <w:spacing w:before="270" w:after="135"/>
        <w:jc w:val="center"/>
        <w:outlineLvl w:val="0"/>
        <w:rPr>
          <w:rFonts w:ascii="Monotype Corsiva" w:eastAsia="Times New Roman" w:hAnsi="Monotype Corsiva" w:cs="Helvetica"/>
          <w:b/>
          <w:color w:val="595959" w:themeColor="text1" w:themeTint="A6"/>
          <w:kern w:val="36"/>
          <w:sz w:val="72"/>
          <w:szCs w:val="72"/>
          <w:lang w:eastAsia="ru-RU"/>
        </w:rPr>
      </w:pPr>
      <w:r w:rsidRPr="00DE23EF">
        <w:rPr>
          <w:rFonts w:ascii="Monotype Corsiva" w:eastAsia="Times New Roman" w:hAnsi="Monotype Corsiva" w:cs="Helvetica"/>
          <w:b/>
          <w:color w:val="595959" w:themeColor="text1" w:themeTint="A6"/>
          <w:kern w:val="36"/>
          <w:sz w:val="72"/>
          <w:szCs w:val="72"/>
          <w:lang w:eastAsia="ru-RU"/>
        </w:rPr>
        <w:t xml:space="preserve">как </w:t>
      </w:r>
      <w:r w:rsidRPr="003A5674">
        <w:rPr>
          <w:rFonts w:ascii="Monotype Corsiva" w:eastAsia="Times New Roman" w:hAnsi="Monotype Corsiva" w:cs="Helvetica"/>
          <w:b/>
          <w:color w:val="595959" w:themeColor="text1" w:themeTint="A6"/>
          <w:kern w:val="36"/>
          <w:sz w:val="72"/>
          <w:szCs w:val="72"/>
          <w:lang w:eastAsia="ru-RU"/>
        </w:rPr>
        <w:t>средство повышения интереса школьников к обучению</w:t>
      </w:r>
    </w:p>
    <w:p w:rsidR="00DE23EF" w:rsidRPr="003A5674" w:rsidRDefault="00DE23EF" w:rsidP="00DE23EF">
      <w:pPr>
        <w:shd w:val="clear" w:color="auto" w:fill="FFFFFF"/>
        <w:spacing w:before="270" w:after="135"/>
        <w:jc w:val="center"/>
        <w:outlineLvl w:val="0"/>
        <w:rPr>
          <w:rFonts w:ascii="Monotype Corsiva" w:eastAsia="Times New Roman" w:hAnsi="Monotype Corsiva" w:cs="Helvetica"/>
          <w:color w:val="595959" w:themeColor="text1" w:themeTint="A6"/>
          <w:kern w:val="36"/>
          <w:sz w:val="72"/>
          <w:szCs w:val="72"/>
          <w:lang w:eastAsia="ru-RU"/>
        </w:rPr>
      </w:pPr>
    </w:p>
    <w:p w:rsidR="00DE23EF" w:rsidRPr="003A5674" w:rsidRDefault="00DE23EF" w:rsidP="00DE23EF">
      <w:pPr>
        <w:shd w:val="clear" w:color="auto" w:fill="FFFFFF"/>
        <w:spacing w:before="270" w:after="135"/>
        <w:jc w:val="center"/>
        <w:outlineLvl w:val="0"/>
        <w:rPr>
          <w:rFonts w:ascii="Helvetica" w:eastAsia="Times New Roman" w:hAnsi="Helvetica" w:cs="Helvetica"/>
          <w:color w:val="595959" w:themeColor="text1" w:themeTint="A6"/>
          <w:kern w:val="36"/>
          <w:sz w:val="28"/>
          <w:szCs w:val="28"/>
          <w:lang w:eastAsia="ru-RU"/>
        </w:rPr>
      </w:pPr>
    </w:p>
    <w:p w:rsidR="00DE23EF" w:rsidRPr="003A5674" w:rsidRDefault="00DE23EF" w:rsidP="003A5674">
      <w:pPr>
        <w:shd w:val="clear" w:color="auto" w:fill="FFFFFF"/>
        <w:spacing w:before="270" w:after="135"/>
        <w:jc w:val="right"/>
        <w:outlineLvl w:val="0"/>
        <w:rPr>
          <w:rFonts w:ascii="Times New Roman" w:eastAsia="Times New Roman" w:hAnsi="Times New Roman" w:cs="Times New Roman"/>
          <w:color w:val="595959" w:themeColor="text1" w:themeTint="A6"/>
          <w:kern w:val="36"/>
          <w:sz w:val="36"/>
          <w:szCs w:val="36"/>
          <w:lang w:eastAsia="ru-RU"/>
        </w:rPr>
      </w:pPr>
      <w:r w:rsidRPr="003A5674">
        <w:rPr>
          <w:rFonts w:ascii="Times New Roman" w:eastAsia="Times New Roman" w:hAnsi="Times New Roman" w:cs="Times New Roman"/>
          <w:color w:val="595959" w:themeColor="text1" w:themeTint="A6"/>
          <w:kern w:val="36"/>
          <w:sz w:val="36"/>
          <w:szCs w:val="36"/>
          <w:lang w:eastAsia="ru-RU"/>
        </w:rPr>
        <w:t xml:space="preserve">Подготовила </w:t>
      </w:r>
      <w:proofErr w:type="spellStart"/>
      <w:r w:rsidRPr="003A5674">
        <w:rPr>
          <w:rFonts w:ascii="Times New Roman" w:eastAsia="Times New Roman" w:hAnsi="Times New Roman" w:cs="Times New Roman"/>
          <w:color w:val="595959" w:themeColor="text1" w:themeTint="A6"/>
          <w:kern w:val="36"/>
          <w:sz w:val="36"/>
          <w:szCs w:val="36"/>
          <w:lang w:eastAsia="ru-RU"/>
        </w:rPr>
        <w:t>Ф.Г.Алдатова</w:t>
      </w:r>
      <w:proofErr w:type="spellEnd"/>
      <w:r w:rsidRPr="003A5674">
        <w:rPr>
          <w:rFonts w:ascii="Times New Roman" w:eastAsia="Times New Roman" w:hAnsi="Times New Roman" w:cs="Times New Roman"/>
          <w:color w:val="595959" w:themeColor="text1" w:themeTint="A6"/>
          <w:kern w:val="36"/>
          <w:sz w:val="36"/>
          <w:szCs w:val="36"/>
          <w:lang w:eastAsia="ru-RU"/>
        </w:rPr>
        <w:t xml:space="preserve">, </w:t>
      </w:r>
    </w:p>
    <w:p w:rsidR="00DE23EF" w:rsidRPr="003A5674" w:rsidRDefault="00DE23EF" w:rsidP="003A5674">
      <w:pPr>
        <w:shd w:val="clear" w:color="auto" w:fill="FFFFFF"/>
        <w:spacing w:before="270" w:after="135"/>
        <w:jc w:val="right"/>
        <w:outlineLvl w:val="0"/>
        <w:rPr>
          <w:rFonts w:ascii="Times New Roman" w:eastAsia="Times New Roman" w:hAnsi="Times New Roman" w:cs="Times New Roman"/>
          <w:color w:val="595959" w:themeColor="text1" w:themeTint="A6"/>
          <w:kern w:val="36"/>
          <w:sz w:val="36"/>
          <w:szCs w:val="36"/>
          <w:lang w:eastAsia="ru-RU"/>
        </w:rPr>
      </w:pPr>
      <w:r w:rsidRPr="003A5674">
        <w:rPr>
          <w:rFonts w:ascii="Times New Roman" w:eastAsia="Times New Roman" w:hAnsi="Times New Roman" w:cs="Times New Roman"/>
          <w:color w:val="595959" w:themeColor="text1" w:themeTint="A6"/>
          <w:kern w:val="36"/>
          <w:sz w:val="36"/>
          <w:szCs w:val="36"/>
          <w:lang w:eastAsia="ru-RU"/>
        </w:rPr>
        <w:t>руководитель ШМО</w:t>
      </w:r>
    </w:p>
    <w:p w:rsidR="003A5674" w:rsidRPr="003A5674" w:rsidRDefault="003A5674" w:rsidP="00DE23EF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DE23EF" w:rsidRPr="003A5674" w:rsidRDefault="00B90940" w:rsidP="00DE23EF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color w:val="595959" w:themeColor="text1" w:themeTint="A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36"/>
          <w:szCs w:val="36"/>
          <w:lang w:eastAsia="ru-RU"/>
        </w:rPr>
        <w:t>2022- 2023</w:t>
      </w:r>
      <w:bookmarkStart w:id="0" w:name="_GoBack"/>
      <w:bookmarkEnd w:id="0"/>
      <w:r w:rsidR="00DE23EF" w:rsidRPr="003A5674">
        <w:rPr>
          <w:rFonts w:ascii="Times New Roman" w:eastAsia="Times New Roman" w:hAnsi="Times New Roman" w:cs="Times New Roman"/>
          <w:color w:val="595959" w:themeColor="text1" w:themeTint="A6"/>
          <w:sz w:val="36"/>
          <w:szCs w:val="36"/>
          <w:lang w:eastAsia="ru-RU"/>
        </w:rPr>
        <w:t xml:space="preserve"> учебный год</w:t>
      </w:r>
    </w:p>
    <w:p w:rsidR="003A5674" w:rsidRPr="00DE23EF" w:rsidRDefault="003A5674" w:rsidP="00DE23EF">
      <w:pPr>
        <w:shd w:val="clear" w:color="auto" w:fill="FFFFFF"/>
        <w:spacing w:before="270" w:after="135"/>
        <w:jc w:val="center"/>
        <w:outlineLvl w:val="0"/>
        <w:rPr>
          <w:rFonts w:ascii="Helvetica" w:eastAsia="Times New Roman" w:hAnsi="Helvetica" w:cs="Helvetica"/>
          <w:color w:val="595959" w:themeColor="text1" w:themeTint="A6"/>
          <w:kern w:val="36"/>
          <w:sz w:val="28"/>
          <w:szCs w:val="28"/>
          <w:lang w:eastAsia="ru-RU"/>
        </w:rPr>
      </w:pP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lastRenderedPageBreak/>
        <w:t xml:space="preserve">       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Одной из традиций </w:t>
      </w:r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школы является проведение предметных </w:t>
      </w:r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недель. Эта традиция возникла не случайно.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      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Как приятно слышать от родителей и учеников, что ребенок бежит в школу, что ему интересно учиться. И совсем не хочется слышать обратное: “Я не люблю эту </w:t>
      </w:r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физкультуру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” “Я не пойду в школу” “Мне не интересно</w:t>
      </w:r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на уроках </w:t>
      </w:r>
      <w:proofErr w:type="gramStart"/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ИЗО</w:t>
      </w:r>
      <w:proofErr w:type="gramEnd"/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”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      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Учиться должно, быть интересно. Только тогда учение может быть успешным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     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Увеличение учебной нагрузки учеников заставляет задуматься, как сделать кропотливую ежедневную работу более радостной, как повысить интерес учащихся к познанию, как научить детей взаимодействовать, как раскрыть способности ребенка и дать возможность проявить себя.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Эти и другие задачи успешно решаются, как на уроках, так и во внеурочной деятельности при проведении предметных недель.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На августовском заседании МО определяется общее положение, цели и задачи предметных недель.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DE23EF">
        <w:rPr>
          <w:rFonts w:ascii="Helvetica" w:eastAsia="Times New Roman" w:hAnsi="Helvetica" w:cs="Helvetica"/>
          <w:b/>
          <w:bCs/>
          <w:color w:val="595959" w:themeColor="text1" w:themeTint="A6"/>
          <w:sz w:val="28"/>
          <w:szCs w:val="28"/>
          <w:lang w:eastAsia="ru-RU"/>
        </w:rPr>
        <w:t>Общее положение.</w:t>
      </w:r>
    </w:p>
    <w:p w:rsidR="00DE23EF" w:rsidRPr="00DE23EF" w:rsidRDefault="00DE23EF" w:rsidP="00DE23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Предметные недели проводятся ежегодно с целью повышения профессиональной компетентности, интереса и мотивации к изучению предметов любого цикла.</w:t>
      </w:r>
    </w:p>
    <w:p w:rsidR="00DE23EF" w:rsidRPr="00DE23EF" w:rsidRDefault="00DE23EF" w:rsidP="00DE23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Предметные недели разрабатываются ответственными учителями в соответствии с целями и поставленными задачами.</w:t>
      </w:r>
    </w:p>
    <w:p w:rsidR="00DE23EF" w:rsidRPr="00DE23EF" w:rsidRDefault="00DE23EF" w:rsidP="00DE23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При составлении плана проведения тематических предметных недель учитывается: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br/>
        <w:t>- задачи предметной недели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br/>
        <w:t>- разнообразие форм проведения мероприятий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br/>
        <w:t>- возможности участия в мероприятиях любого ученика класса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br/>
        <w:t>- четкое определение даты, времени и ответственного за проведение мероприятия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br/>
        <w:t>- форма отчета о проведении тематической недели.</w:t>
      </w:r>
    </w:p>
    <w:p w:rsidR="00DE23EF" w:rsidRPr="00DE23EF" w:rsidRDefault="00DE23EF" w:rsidP="00DE23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Предметные недели в </w:t>
      </w:r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школе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проводятся с учётом возрастных особенностей учащихся.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lastRenderedPageBreak/>
        <w:t xml:space="preserve">              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Во время проведения предметных недель очень важным звеном является сотрудничество учителей, учащихся и родителей.</w:t>
      </w:r>
      <w:proofErr w:type="gramStart"/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</w:t>
      </w:r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                  .</w:t>
      </w:r>
      <w:proofErr w:type="gramEnd"/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    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Совместное участие детей и взрослых в праздниках, экскурсиях, играх приводит к сплочению не только детского коллектива, но и коллектива взрослых людей.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       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Чтобы предметные недели, которые проходят ежегодно, не стали скучной и однообразной формой работы, необходимо следить, чтобы из года в год не использовался один и тот же план предметных недель с повторявшимися формами и заданиями.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Ежегодно меняется название, тема, формы проведения мероприятий предметной недели, а ученик получает задание повышенного уровня сложности, так как ребёнок должен осознавать, что он вырос и ему доверяют выполнение более сложных заданий.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DE23EF">
        <w:rPr>
          <w:rFonts w:ascii="Helvetica" w:eastAsia="Times New Roman" w:hAnsi="Helvetica" w:cs="Helvetica"/>
          <w:b/>
          <w:bCs/>
          <w:color w:val="595959" w:themeColor="text1" w:themeTint="A6"/>
          <w:sz w:val="28"/>
          <w:szCs w:val="28"/>
          <w:lang w:eastAsia="ru-RU"/>
        </w:rPr>
        <w:t>Задачи предметной недели: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- вовлечение учащихся в самостоятельную творческую деятельность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- повышение их интереса к изучаемым предметам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- выявление учеников, обладающих творческими способностями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- возможность реализации и раскрытия творческого потенциала учащихся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- возможность более углубленного изучения дисциплины или образовательной области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- повышение мотивации обучения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DE23EF">
        <w:rPr>
          <w:rFonts w:ascii="Helvetica" w:eastAsia="Times New Roman" w:hAnsi="Helvetica" w:cs="Helvetica"/>
          <w:b/>
          <w:bCs/>
          <w:color w:val="595959" w:themeColor="text1" w:themeTint="A6"/>
          <w:sz w:val="28"/>
          <w:szCs w:val="28"/>
          <w:lang w:eastAsia="ru-RU"/>
        </w:rPr>
        <w:t>Принципы проведения предметной недели.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Каждый ребёнок является активным участником всех событий “недели”, в тоже время ребёнок участвует в мероприятиях добровольно, имея возможность выбора участия или неучастия.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их. Участвовать в театральных постановках, готовить и выступать с докладами на уроках.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А может просто наблюдать, как это делают другие. И это не маловажно, особенно на первых ступенях обучения, когда не все дети чувствуют себя уверенно.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lastRenderedPageBreak/>
        <w:t xml:space="preserve">  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Каждый день недели </w:t>
      </w:r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должен 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предусм</w:t>
      </w:r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отреть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общую, групповую форму работы и индивидуальную.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     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Такое сочетание работ очень важно на </w:t>
      </w:r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всех  этапах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обучения.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Не все ученики готовы сразу понять задание учителя, задать вопросы и просто признаться, что не знают, как выполнить задание.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   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При работе в группах, при совместной деятельности ученики учатся друг у друга</w:t>
      </w:r>
      <w:proofErr w:type="gramStart"/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..</w:t>
      </w:r>
      <w:proofErr w:type="gramEnd"/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     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Неуверенный в себе ребенок, сотрудничая </w:t>
      </w:r>
      <w:proofErr w:type="gramStart"/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с</w:t>
      </w:r>
      <w:proofErr w:type="gramEnd"/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более </w:t>
      </w:r>
      <w:proofErr w:type="gramStart"/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сильным</w:t>
      </w:r>
      <w:proofErr w:type="gramEnd"/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, чувствует его поддержку, учится выполнять данные задания и приобретает уверенность в своих силах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      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Ребята учатся взаимодействовать, решать проблему сообща, слышать не только себя, но и своего товарища.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         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Разобравшись в данной работе, ученик получает право выполнить ее самостоятельно.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При подведении итогов и награждении учитывается не победа в том или ином конкурсе, а активное участие ребенка в “неделе”.</w:t>
      </w:r>
    </w:p>
    <w:p w:rsidR="00DE23EF" w:rsidRPr="00DE23EF" w:rsidRDefault="00DE23EF" w:rsidP="00DE23EF">
      <w:pPr>
        <w:shd w:val="clear" w:color="auto" w:fill="FFFFFF"/>
        <w:spacing w:after="135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        Здесь очень важно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на протяжении недели, фиксировать участие в мероприятиях каждого ученика</w:t>
      </w:r>
      <w:r w:rsidRPr="003A5674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 xml:space="preserve">       и  т</w:t>
      </w:r>
      <w:r w:rsidRPr="00DE23EF"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  <w:t>огда дети могут сами принимать участие в подведении итогов, и каждому ребёнку будет понятно, почему он был награжден или не награжден.</w:t>
      </w:r>
    </w:p>
    <w:p w:rsidR="008A0556" w:rsidRPr="003A5674" w:rsidRDefault="008A0556" w:rsidP="00DE23EF">
      <w:pPr>
        <w:rPr>
          <w:color w:val="595959" w:themeColor="text1" w:themeTint="A6"/>
          <w:sz w:val="28"/>
          <w:szCs w:val="28"/>
        </w:rPr>
      </w:pPr>
    </w:p>
    <w:sectPr w:rsidR="008A0556" w:rsidRPr="003A5674" w:rsidSect="003A5674">
      <w:pgSz w:w="11906" w:h="16838"/>
      <w:pgMar w:top="1134" w:right="1133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34496"/>
    <w:multiLevelType w:val="multilevel"/>
    <w:tmpl w:val="F85A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A7F5E"/>
    <w:multiLevelType w:val="multilevel"/>
    <w:tmpl w:val="0D3A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4D"/>
    <w:rsid w:val="002C484D"/>
    <w:rsid w:val="003A5674"/>
    <w:rsid w:val="008A0556"/>
    <w:rsid w:val="00B90940"/>
    <w:rsid w:val="00D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Алдатова Фатима</dc:creator>
  <cp:keywords/>
  <dc:description/>
  <cp:lastModifiedBy>Алдатова Фатима</cp:lastModifiedBy>
  <cp:revision>3</cp:revision>
  <cp:lastPrinted>2021-02-08T14:06:00Z</cp:lastPrinted>
  <dcterms:created xsi:type="dcterms:W3CDTF">2021-02-08T13:52:00Z</dcterms:created>
  <dcterms:modified xsi:type="dcterms:W3CDTF">2023-12-31T15:27:00Z</dcterms:modified>
</cp:coreProperties>
</file>